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楷体" w:hAnsi="楷体" w:eastAsia="楷体"/>
          <w:kern w:val="2"/>
        </w:r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0" w:firstLineChars="0"/>
        <w:jc w:val="center"/>
        <w:rPr>
          <w:rFonts w:ascii="黑体" w:hAnsi="黑体" w:eastAsia="黑体"/>
          <w:b/>
          <w:bCs/>
          <w:kern w:val="2"/>
          <w:sz w:val="44"/>
          <w:szCs w:val="48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8"/>
          <w:lang w:eastAsia="zh-CN"/>
        </w:rPr>
        <w:t>厦门华厦学院</w:t>
      </w:r>
      <w:r>
        <w:rPr>
          <w:rFonts w:hint="eastAsia" w:ascii="黑体" w:hAnsi="黑体" w:eastAsia="黑体" w:cs="黑体"/>
          <w:b/>
          <w:bCs/>
          <w:kern w:val="2"/>
          <w:sz w:val="44"/>
          <w:szCs w:val="48"/>
        </w:rPr>
        <w:t>在线开放课程申报书</w:t>
      </w:r>
    </w:p>
    <w:p>
      <w:pPr>
        <w:autoSpaceDE/>
        <w:autoSpaceDN/>
        <w:adjustRightInd/>
        <w:spacing w:line="480" w:lineRule="auto"/>
        <w:ind w:firstLine="0" w:firstLineChars="0"/>
        <w:jc w:val="both"/>
        <w:rPr>
          <w:rFonts w:ascii="黑体" w:hAnsi="黑体" w:eastAsia="黑体"/>
          <w:b/>
          <w:bCs/>
          <w:kern w:val="2"/>
          <w:sz w:val="48"/>
          <w:szCs w:val="48"/>
        </w:rPr>
      </w:pPr>
    </w:p>
    <w:p>
      <w:pPr>
        <w:autoSpaceDE/>
        <w:autoSpaceDN/>
        <w:adjustRightInd/>
        <w:spacing w:line="480" w:lineRule="auto"/>
        <w:ind w:firstLine="0" w:firstLineChars="0"/>
        <w:jc w:val="both"/>
        <w:rPr>
          <w:rFonts w:ascii="黑体" w:hAnsi="黑体" w:eastAsia="黑体"/>
          <w:kern w:val="2"/>
          <w:sz w:val="24"/>
          <w:szCs w:val="24"/>
        </w:rPr>
      </w:pPr>
    </w:p>
    <w:p>
      <w:pPr>
        <w:autoSpaceDE/>
        <w:autoSpaceDN/>
        <w:adjustRightInd/>
        <w:spacing w:line="480" w:lineRule="auto"/>
        <w:ind w:firstLine="1400" w:firstLineChars="0"/>
        <w:rPr>
          <w:rFonts w:ascii="黑体" w:hAnsi="黑体" w:eastAsia="黑体"/>
          <w:kern w:val="2"/>
          <w:sz w:val="32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683260</wp:posOffset>
                </wp:positionV>
                <wp:extent cx="3200400" cy="0"/>
                <wp:effectExtent l="0" t="0" r="19050" b="19050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flip:y;margin-left:156pt;margin-top:53.8pt;height:0pt;width:252pt;z-index:251661312;mso-width-relative:page;mso-height-relative:page;" filled="f" stroked="t" coordsize="21600,21600" o:gfxdata="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Gc1QtkAAAALAQAADwAAAAAAAAABACAAAAAiAAAAZHJzL2Rvd25yZXYueG1sUEsBAhQAFAAA&#10;AAgAh07iQA8v80S1AQAAXAMAAA4AAAAAAAAAAQAgAAAAKAEAAGRycy9lMm9Eb2MueG1sUEsFBgAA&#10;AAAGAAYAWQEAAE8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296545</wp:posOffset>
                </wp:positionV>
                <wp:extent cx="3200400" cy="0"/>
                <wp:effectExtent l="0" t="0" r="19050" b="1905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56pt;margin-top:23.35pt;height:0pt;width:252pt;z-index:251655168;mso-width-relative:page;mso-height-relative:page;" filled="f" stroked="t" coordsize="21600,21600" o:gfxdata="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wq2xtkAAAAJAQAADwAAAAAAAAABACAAAAAiAAAAZHJzL2Rvd25yZXYueG1sUEsBAhQAFAAAAAgA&#10;h07iQJhcDJWyAQAAWwMAAA4AAAAAAAAAAQAgAAAAKAEAAGRycy9lMm9Eb2MueG1sUEsFBgAAAAAG&#10;AAYAWQEAAEw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28"/>
        </w:rPr>
        <w:t>课程名称</w:t>
      </w:r>
    </w:p>
    <w:p>
      <w:pPr>
        <w:autoSpaceDE/>
        <w:autoSpaceDN/>
        <w:adjustRightInd/>
        <w:spacing w:line="480" w:lineRule="auto"/>
        <w:ind w:firstLine="1400" w:firstLineChars="0"/>
        <w:rPr>
          <w:rFonts w:ascii="黑体" w:hAnsi="黑体" w:eastAsia="黑体"/>
          <w:kern w:val="2"/>
          <w:sz w:val="32"/>
          <w:szCs w:val="28"/>
        </w:rPr>
      </w:pPr>
      <w:r>
        <w:rPr>
          <w:rFonts w:hint="eastAsia" w:ascii="黑体" w:hAnsi="黑体" w:eastAsia="黑体" w:cs="黑体"/>
          <w:kern w:val="2"/>
          <w:sz w:val="32"/>
          <w:szCs w:val="28"/>
        </w:rPr>
        <w:t xml:space="preserve">课程类别   </w:t>
      </w:r>
      <w:r>
        <w:rPr>
          <w:rFonts w:hint="eastAsia" w:ascii="黑体" w:hAnsi="黑体" w:eastAsia="黑体" w:cs="黑体"/>
          <w:kern w:val="2"/>
          <w:sz w:val="28"/>
          <w:szCs w:val="24"/>
        </w:rPr>
        <w:t>□大学生文化素质教育课  □公共课</w:t>
      </w:r>
    </w:p>
    <w:p>
      <w:pPr>
        <w:autoSpaceDE/>
        <w:autoSpaceDN/>
        <w:adjustRightInd/>
        <w:spacing w:line="480" w:lineRule="auto"/>
        <w:ind w:left="3156" w:leftChars="704" w:hanging="1678" w:firstLineChars="0"/>
        <w:rPr>
          <w:rFonts w:ascii="黑体" w:hAnsi="黑体" w:eastAsia="黑体"/>
          <w:kern w:val="2"/>
          <w:sz w:val="28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4"/>
        </w:rPr>
        <w:t xml:space="preserve">            </w:t>
      </w:r>
      <w:r>
        <w:rPr>
          <w:rFonts w:hint="eastAsia" w:ascii="黑体" w:hAnsi="黑体" w:eastAsia="黑体" w:cs="黑体"/>
          <w:kern w:val="2"/>
          <w:sz w:val="28"/>
          <w:szCs w:val="24"/>
          <w:u w:val="single"/>
        </w:rPr>
        <w:t>□专业课              □创新创业教育课</w:t>
      </w:r>
    </w:p>
    <w:p>
      <w:pPr>
        <w:autoSpaceDE/>
        <w:autoSpaceDN/>
        <w:adjustRightInd/>
        <w:spacing w:line="480" w:lineRule="auto"/>
        <w:ind w:left="1168" w:leftChars="556" w:firstLine="220" w:firstLineChars="100"/>
        <w:rPr>
          <w:rFonts w:ascii="黑体" w:hAnsi="黑体" w:eastAsia="黑体"/>
          <w:kern w:val="2"/>
          <w:sz w:val="32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253365</wp:posOffset>
                </wp:positionV>
                <wp:extent cx="3314700" cy="0"/>
                <wp:effectExtent l="0" t="0" r="19050" b="1905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53pt;margin-top:19.95pt;height:0pt;width:261pt;z-index:251659264;mso-width-relative:page;mso-height-relative:page;" filled="f" stroked="t" coordsize="21600,21600" o:gfxdata="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H8JzX&#10;AAAACQEAAA8AAAAAAAAAAQAgAAAAIgAAAGRycy9kb3ducmV2LnhtbFBLAQIUABQAAAAIAIdO4kAz&#10;CxBfrwEAAFEDAAAOAAAAAAAAAAEAIAAAACYBAABkcnMvZTJvRG9jLnhtbFBLBQYAAAAABgAGAFkB&#10;AABH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28"/>
        </w:rPr>
        <w:t>所属学科</w:t>
      </w:r>
    </w:p>
    <w:p>
      <w:pPr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32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296545</wp:posOffset>
                </wp:positionV>
                <wp:extent cx="3009900" cy="0"/>
                <wp:effectExtent l="0" t="0" r="19050" b="1905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53pt;margin-top:23.35pt;height:0pt;width:237pt;z-index:251657216;mso-width-relative:page;mso-height-relative:page;" filled="f" stroked="t" coordsize="21600,21600" o:gfxdata="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0jBxstcA&#10;AAAJAQAADwAAAAAAAAABACAAAAAiAAAAZHJzL2Rvd25yZXYueG1sUEsBAhQAFAAAAAgAh07iQJuQ&#10;q1+uAQAAUQMAAA4AAAAAAAAAAQAgAAAAJgEAAGRycy9lMm9Eb2MueG1sUEsFBgAAAAAGAAYAWQEA&#10;AEY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296545</wp:posOffset>
                </wp:positionV>
                <wp:extent cx="2857500" cy="0"/>
                <wp:effectExtent l="0" t="0" r="19050" b="1905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89pt;margin-top:23.35pt;height:0pt;width:225pt;z-index:251656192;mso-width-relative:page;mso-height-relative:page;" filled="f" stroked="t" coordsize="21600,21600" o:gfxdata="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xwJJ3X&#10;AAAACQEAAA8AAAAAAAAAAQAgAAAAIgAAAGRycy9kb3ducmV2LnhtbFBLAQIUABQAAAAIAIdO4kDW&#10;bmHqrwEAAFEDAAAOAAAAAAAAAAEAIAAAACYBAABkcnMvZTJvRG9jLnhtbFBLBQYAAAAABgAGAFkB&#10;AABH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28"/>
        </w:rPr>
        <w:t xml:space="preserve">     课程负责人</w:t>
      </w:r>
    </w:p>
    <w:p>
      <w:pPr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32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296545</wp:posOffset>
                </wp:positionV>
                <wp:extent cx="3314700" cy="0"/>
                <wp:effectExtent l="0" t="0" r="19050" b="1905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53pt;margin-top:23.35pt;height:0pt;width:261pt;z-index:251658240;mso-width-relative:page;mso-height-relative:page;" filled="f" stroked="t" coordsize="21600,21600" o:gfxdata="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RhZWtcA&#10;AAAJAQAADwAAAAAAAAABACAAAAAiAAAAZHJzL2Rvd25yZXYueG1sUEsBAhQAFAAAAAgAh07iQFCJ&#10;uh6uAQAAUQMAAA4AAAAAAAAAAQAgAAAAJgEAAGRycy9lMm9Eb2MueG1sUEsFBgAAAAAGAAYAWQEA&#10;AEY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28"/>
        </w:rPr>
        <w:t xml:space="preserve">     申报日期</w:t>
      </w:r>
    </w:p>
    <w:p>
      <w:pPr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32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255905</wp:posOffset>
                </wp:positionV>
                <wp:extent cx="3314700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153pt;margin-top:20.15pt;height:0pt;width:261pt;z-index:251660288;mso-width-relative:page;mso-height-relative:page;" filled="f" stroked="t" coordsize="21600,21600" o:gfxdata="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roC71wAA&#10;AAkBAAAPAAAAAAAAAAEAIAAAACIAAABkcnMvZG93bnJldi54bWxQSwECFAAUAAAACACHTuJAfxBD&#10;5q0BAABRAwAADgAAAAAAAAABACAAAAAmAQAAZHJzL2Uyb0RvYy54bWxQSwUGAAAAAAYABgBZAQAA&#10;RQUAAAAA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28"/>
        </w:rPr>
        <w:t xml:space="preserve">     推荐单位</w:t>
      </w: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pacing w:line="480" w:lineRule="auto"/>
        <w:ind w:firstLine="539" w:firstLineChars="0"/>
        <w:jc w:val="both"/>
        <w:rPr>
          <w:rFonts w:ascii="黑体" w:hAnsi="黑体" w:eastAsia="黑体"/>
          <w:kern w:val="2"/>
          <w:sz w:val="28"/>
          <w:szCs w:val="28"/>
        </w:rPr>
      </w:pPr>
    </w:p>
    <w:p>
      <w:pPr>
        <w:autoSpaceDE/>
        <w:autoSpaceDN/>
        <w:adjustRightInd/>
        <w:snapToGrid w:val="0"/>
        <w:spacing w:line="240" w:lineRule="atLeast"/>
        <w:ind w:firstLine="539" w:firstLineChars="0"/>
        <w:jc w:val="center"/>
        <w:rPr>
          <w:rFonts w:hint="eastAsia" w:ascii="黑体" w:hAnsi="黑体" w:eastAsia="黑体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厦门华厦学院教务处</w:t>
      </w:r>
    </w:p>
    <w:p>
      <w:pPr>
        <w:autoSpaceDE/>
        <w:autoSpaceDN/>
        <w:adjustRightInd/>
        <w:snapToGrid w:val="0"/>
        <w:spacing w:line="240" w:lineRule="atLeast"/>
        <w:ind w:firstLine="539" w:firstLineChars="0"/>
        <w:jc w:val="center"/>
        <w:rPr>
          <w:rFonts w:ascii="黑体" w:hAnsi="黑体" w:eastAsia="黑体"/>
          <w:kern w:val="2"/>
          <w:sz w:val="24"/>
          <w:szCs w:val="28"/>
        </w:rPr>
      </w:pPr>
      <w:r>
        <w:rPr>
          <w:rFonts w:hint="eastAsia" w:ascii="黑体" w:hAnsi="黑体" w:eastAsia="黑体"/>
          <w:kern w:val="2"/>
          <w:sz w:val="24"/>
          <w:szCs w:val="28"/>
        </w:rPr>
        <w:t>2017</w:t>
      </w:r>
      <w:r>
        <w:rPr>
          <w:rFonts w:ascii="黑体" w:hAnsi="黑体" w:eastAsia="黑体"/>
          <w:kern w:val="2"/>
          <w:sz w:val="24"/>
          <w:szCs w:val="28"/>
        </w:rPr>
        <w:t>年</w:t>
      </w:r>
      <w:r>
        <w:rPr>
          <w:rFonts w:hint="eastAsia" w:ascii="黑体" w:hAnsi="黑体" w:eastAsia="黑体"/>
          <w:kern w:val="2"/>
          <w:sz w:val="24"/>
          <w:szCs w:val="28"/>
          <w:lang w:val="en-US" w:eastAsia="zh-CN"/>
        </w:rPr>
        <w:t>10</w:t>
      </w:r>
      <w:r>
        <w:rPr>
          <w:rFonts w:hint="eastAsia" w:ascii="黑体" w:hAnsi="黑体" w:eastAsia="黑体"/>
          <w:kern w:val="2"/>
          <w:sz w:val="24"/>
          <w:szCs w:val="28"/>
        </w:rPr>
        <w:t>月</w:t>
      </w:r>
    </w:p>
    <w:p>
      <w:pPr>
        <w:autoSpaceDE/>
        <w:autoSpaceDN/>
        <w:adjustRightInd/>
        <w:spacing w:line="480" w:lineRule="auto"/>
        <w:ind w:left="0" w:leftChars="0" w:firstLine="0" w:firstLineChars="0"/>
        <w:jc w:val="both"/>
        <w:rPr>
          <w:rFonts w:ascii="黑体" w:hAnsi="黑体" w:eastAsia="黑体"/>
          <w:b/>
          <w:bCs/>
          <w:kern w:val="2"/>
          <w:sz w:val="36"/>
          <w:szCs w:val="36"/>
        </w:rPr>
      </w:pPr>
      <w:bookmarkStart w:id="0" w:name="_GoBack"/>
      <w:bookmarkEnd w:id="0"/>
    </w:p>
    <w:p>
      <w:pPr>
        <w:autoSpaceDE/>
        <w:autoSpaceDN/>
        <w:adjustRightInd/>
        <w:spacing w:line="480" w:lineRule="auto"/>
        <w:ind w:firstLine="539" w:firstLineChars="0"/>
        <w:jc w:val="center"/>
        <w:rPr>
          <w:rFonts w:ascii="黑体" w:hAnsi="黑体" w:eastAsia="黑体"/>
          <w:b/>
          <w:bCs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</w:rPr>
        <w:t>填写要求</w:t>
      </w:r>
    </w:p>
    <w:p>
      <w:pPr>
        <w:suppressAutoHyphens/>
        <w:autoSpaceDE/>
        <w:autoSpaceDN/>
        <w:adjustRightInd/>
        <w:spacing w:line="480" w:lineRule="auto"/>
        <w:ind w:firstLine="56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firstLine="56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firstLine="560"/>
        <w:jc w:val="both"/>
        <w:rPr>
          <w:rFonts w:ascii="楷体" w:hAnsi="楷体" w:eastAsia="楷体"/>
          <w:kern w:val="2"/>
          <w:sz w:val="28"/>
          <w:szCs w:val="28"/>
        </w:rPr>
      </w:pPr>
      <w:r>
        <w:rPr>
          <w:rFonts w:ascii="楷体" w:hAnsi="楷体" w:eastAsia="楷体" w:cs="楷体"/>
          <w:kern w:val="2"/>
          <w:sz w:val="28"/>
          <w:szCs w:val="28"/>
        </w:rPr>
        <w:t>1.</w:t>
      </w:r>
      <w:r>
        <w:rPr>
          <w:rFonts w:hint="eastAsia" w:ascii="楷体" w:hAnsi="楷体" w:eastAsia="楷体" w:cs="楷体"/>
          <w:kern w:val="2"/>
          <w:sz w:val="28"/>
          <w:szCs w:val="28"/>
        </w:rPr>
        <w:t>以</w:t>
      </w:r>
      <w:r>
        <w:rPr>
          <w:rFonts w:ascii="楷体" w:hAnsi="楷体" w:eastAsia="楷体" w:cs="楷体"/>
          <w:kern w:val="2"/>
          <w:sz w:val="28"/>
          <w:szCs w:val="28"/>
        </w:rPr>
        <w:t>word</w:t>
      </w:r>
      <w:r>
        <w:rPr>
          <w:rFonts w:hint="eastAsia" w:ascii="楷体" w:hAnsi="楷体" w:eastAsia="楷体" w:cs="楷体"/>
          <w:kern w:val="2"/>
          <w:sz w:val="28"/>
          <w:szCs w:val="28"/>
        </w:rPr>
        <w:t>文档格式如实填写各项。</w:t>
      </w:r>
    </w:p>
    <w:p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hAnsi="楷体" w:eastAsia="楷体"/>
          <w:kern w:val="2"/>
          <w:sz w:val="28"/>
          <w:szCs w:val="28"/>
        </w:rPr>
      </w:pPr>
      <w:r>
        <w:rPr>
          <w:rFonts w:ascii="楷体" w:hAnsi="楷体" w:eastAsia="楷体" w:cs="楷体"/>
          <w:kern w:val="2"/>
          <w:sz w:val="28"/>
          <w:szCs w:val="28"/>
        </w:rPr>
        <w:t>2.</w:t>
      </w:r>
      <w:r>
        <w:rPr>
          <w:rFonts w:hint="eastAsia" w:ascii="楷体" w:hAnsi="楷体" w:eastAsia="楷体" w:cs="楷体"/>
          <w:kern w:val="2"/>
          <w:sz w:val="28"/>
          <w:szCs w:val="28"/>
        </w:rPr>
        <w:t>表格文本中外文名词第一次出现时，要写清全称和缩写，再次出现时可以使用缩写。</w:t>
      </w:r>
    </w:p>
    <w:p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hAnsi="楷体" w:eastAsia="楷体"/>
          <w:kern w:val="2"/>
          <w:sz w:val="28"/>
          <w:szCs w:val="28"/>
        </w:rPr>
      </w:pPr>
      <w:r>
        <w:rPr>
          <w:rFonts w:ascii="楷体" w:hAnsi="楷体" w:eastAsia="楷体" w:cs="楷体"/>
          <w:kern w:val="2"/>
          <w:sz w:val="28"/>
          <w:szCs w:val="28"/>
        </w:rPr>
        <w:t>3.</w:t>
      </w:r>
      <w:r>
        <w:rPr>
          <w:rFonts w:hint="eastAsia" w:ascii="楷体" w:hAnsi="楷体" w:eastAsia="楷体" w:cs="楷体"/>
          <w:kern w:val="2"/>
          <w:sz w:val="28"/>
          <w:szCs w:val="28"/>
        </w:rPr>
        <w:t>本表栏目未涵盖的内容，需要说明的，请在说明栏中注明。</w:t>
      </w:r>
    </w:p>
    <w:p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hAnsi="楷体" w:eastAsia="楷体"/>
          <w:kern w:val="2"/>
          <w:sz w:val="28"/>
          <w:szCs w:val="28"/>
        </w:rPr>
      </w:pPr>
      <w:r>
        <w:rPr>
          <w:rFonts w:ascii="楷体" w:hAnsi="楷体" w:eastAsia="楷体" w:cs="楷体"/>
          <w:kern w:val="2"/>
          <w:sz w:val="28"/>
          <w:szCs w:val="28"/>
        </w:rPr>
        <w:t>4.</w:t>
      </w:r>
      <w:r>
        <w:rPr>
          <w:rFonts w:hint="eastAsia" w:ascii="楷体" w:hAnsi="楷体" w:eastAsia="楷体" w:cs="楷体"/>
          <w:kern w:val="2"/>
          <w:sz w:val="28"/>
          <w:szCs w:val="28"/>
        </w:rPr>
        <w:t>有可能涉密和不宜大范围公开的内容不可作为申报内容填写。</w:t>
      </w:r>
    </w:p>
    <w:p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hAnsi="楷体" w:eastAsia="楷体"/>
          <w:kern w:val="2"/>
          <w:sz w:val="28"/>
          <w:szCs w:val="28"/>
        </w:rPr>
      </w:pPr>
      <w:r>
        <w:rPr>
          <w:rFonts w:ascii="楷体" w:hAnsi="楷体" w:eastAsia="楷体" w:cs="楷体"/>
          <w:kern w:val="2"/>
          <w:sz w:val="28"/>
          <w:szCs w:val="28"/>
        </w:rPr>
        <w:t>5.</w:t>
      </w:r>
      <w:r>
        <w:rPr>
          <w:rFonts w:hint="eastAsia" w:ascii="楷体" w:hAnsi="楷体" w:eastAsia="楷体" w:cs="楷体"/>
          <w:kern w:val="2"/>
          <w:sz w:val="28"/>
          <w:szCs w:val="28"/>
        </w:rPr>
        <w:t>如表格篇幅不够，可另按所填表格格式附纸。</w:t>
      </w: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suppressAutoHyphens/>
        <w:autoSpaceDE/>
        <w:autoSpaceDN/>
        <w:adjustRightInd/>
        <w:spacing w:line="480" w:lineRule="auto"/>
        <w:ind w:right="25" w:firstLine="0" w:firstLineChars="0"/>
        <w:jc w:val="both"/>
        <w:rPr>
          <w:rFonts w:ascii="楷体" w:hAnsi="楷体" w:eastAsia="楷体"/>
          <w:kern w:val="2"/>
          <w:sz w:val="28"/>
          <w:szCs w:val="28"/>
        </w:rPr>
      </w:pPr>
    </w:p>
    <w:p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="0" w:firstLineChars="0"/>
        <w:jc w:val="both"/>
        <w:rPr>
          <w:rFonts w:ascii="黑体" w:hAnsi="黑体" w:eastAsia="黑体"/>
          <w:b/>
          <w:bCs/>
          <w:kern w:val="2"/>
          <w:sz w:val="28"/>
          <w:szCs w:val="28"/>
        </w:rPr>
      </w:pPr>
      <w:r>
        <w:rPr>
          <w:rFonts w:ascii="黑体" w:hAnsi="黑体" w:eastAsia="黑体" w:cs="黑体"/>
          <w:b/>
          <w:bCs/>
          <w:kern w:val="2"/>
          <w:sz w:val="28"/>
          <w:szCs w:val="28"/>
        </w:rPr>
        <w:t>1.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</w:rPr>
        <w:t>课程负责人（主讲教师）情况</w:t>
      </w:r>
    </w:p>
    <w:tbl>
      <w:tblPr>
        <w:tblStyle w:val="6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47"/>
        <w:gridCol w:w="1204"/>
        <w:gridCol w:w="179"/>
        <w:gridCol w:w="957"/>
        <w:gridCol w:w="140"/>
        <w:gridCol w:w="1134"/>
        <w:gridCol w:w="113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480" w:lineRule="auto"/>
              <w:ind w:right="-103" w:firstLine="0" w:firstLineChars="0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</w:rPr>
              <w:t>1-1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基本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信息</w:t>
            </w: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术职务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职　务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传真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院系</w:t>
            </w:r>
          </w:p>
        </w:tc>
        <w:tc>
          <w:tcPr>
            <w:tcW w:w="2340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E-mail</w:t>
            </w:r>
          </w:p>
        </w:tc>
        <w:tc>
          <w:tcPr>
            <w:tcW w:w="2686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地址</w:t>
            </w:r>
          </w:p>
        </w:tc>
        <w:tc>
          <w:tcPr>
            <w:tcW w:w="3614" w:type="dxa"/>
            <w:gridSpan w:val="5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邮编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1-2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近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年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相关课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程主讲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情况（含网络教学）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65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70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课程类别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70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授课对象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08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每学期</w:t>
            </w:r>
            <w:r>
              <w:rPr>
                <w:rFonts w:ascii="黑体" w:hAnsi="黑体" w:eastAsia="黑体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学时</w:t>
            </w:r>
          </w:p>
        </w:tc>
        <w:tc>
          <w:tcPr>
            <w:tcW w:w="1552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08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学生数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（累计）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10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1-3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教学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研究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情况</w:t>
            </w:r>
          </w:p>
        </w:tc>
        <w:tc>
          <w:tcPr>
            <w:tcW w:w="7647" w:type="dxa"/>
            <w:gridSpan w:val="8"/>
          </w:tcPr>
          <w:p>
            <w:pPr>
              <w:autoSpaceDE/>
              <w:autoSpaceDN/>
              <w:adjustRightInd/>
              <w:spacing w:line="240" w:lineRule="auto"/>
              <w:ind w:right="-107" w:firstLine="0" w:firstLineChars="0"/>
              <w:rPr>
                <w:rFonts w:ascii="楷体" w:hAnsi="楷体" w:eastAsia="楷体"/>
                <w:kern w:val="2"/>
              </w:rPr>
            </w:pPr>
            <w:r>
              <w:rPr>
                <w:rFonts w:hint="eastAsia" w:ascii="楷体" w:hAnsi="楷体" w:eastAsia="楷体" w:cs="楷体"/>
                <w:kern w:val="2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>
              <w:rPr>
                <w:rFonts w:ascii="楷体" w:hAnsi="楷体" w:eastAsia="楷体" w:cs="楷体"/>
                <w:kern w:val="2"/>
              </w:rPr>
              <w:t>/</w:t>
            </w:r>
            <w:r>
              <w:rPr>
                <w:rFonts w:hint="eastAsia" w:ascii="楷体" w:hAnsi="楷体" w:eastAsia="楷体" w:cs="楷体"/>
                <w:kern w:val="2"/>
              </w:rPr>
              <w:t>奖励（不超过五项）。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="0" w:firstLineChars="0"/>
        <w:jc w:val="both"/>
        <w:rPr>
          <w:rFonts w:ascii="黑体" w:hAnsi="黑体" w:eastAsia="黑体"/>
          <w:b/>
          <w:bCs/>
          <w:kern w:val="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</w:rPr>
        <w:t>主讲教师（</w:t>
      </w:r>
      <w:r>
        <w:rPr>
          <w:rFonts w:ascii="黑体" w:hAnsi="黑体" w:eastAsia="黑体" w:cs="黑体"/>
          <w:b/>
          <w:bCs/>
          <w:kern w:val="2"/>
          <w:sz w:val="28"/>
          <w:szCs w:val="28"/>
        </w:rPr>
        <w:t>2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</w:rPr>
        <w:t>）</w:t>
      </w:r>
    </w:p>
    <w:tbl>
      <w:tblPr>
        <w:tblStyle w:val="6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47"/>
        <w:gridCol w:w="1204"/>
        <w:gridCol w:w="179"/>
        <w:gridCol w:w="957"/>
        <w:gridCol w:w="140"/>
        <w:gridCol w:w="1134"/>
        <w:gridCol w:w="113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480" w:lineRule="auto"/>
              <w:ind w:right="-103" w:firstLine="0" w:firstLineChars="0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</w:rPr>
              <w:t>1-1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基本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信息</w:t>
            </w: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术职务</w:t>
            </w:r>
          </w:p>
        </w:tc>
        <w:tc>
          <w:tcPr>
            <w:tcW w:w="1383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职　务</w:t>
            </w: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传真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院系</w:t>
            </w:r>
          </w:p>
        </w:tc>
        <w:tc>
          <w:tcPr>
            <w:tcW w:w="2340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E-mail</w:t>
            </w:r>
          </w:p>
        </w:tc>
        <w:tc>
          <w:tcPr>
            <w:tcW w:w="2686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地址</w:t>
            </w:r>
          </w:p>
        </w:tc>
        <w:tc>
          <w:tcPr>
            <w:tcW w:w="3614" w:type="dxa"/>
            <w:gridSpan w:val="5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邮编</w:t>
            </w: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1-2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近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年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相关课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程主讲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情况（含网络教学）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65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70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课程类别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70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授课对象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08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每学期</w:t>
            </w:r>
            <w:r>
              <w:rPr>
                <w:rFonts w:ascii="黑体" w:hAnsi="黑体" w:eastAsia="黑体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学时</w:t>
            </w:r>
          </w:p>
        </w:tc>
        <w:tc>
          <w:tcPr>
            <w:tcW w:w="1552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08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学生数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（累计）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10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1-3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教学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研究</w:t>
            </w:r>
          </w:p>
          <w:p>
            <w:pPr>
              <w:autoSpaceDE/>
              <w:autoSpaceDN/>
              <w:adjustRightInd/>
              <w:snapToGrid w:val="0"/>
              <w:spacing w:line="240" w:lineRule="atLeast"/>
              <w:ind w:right="-10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情况</w:t>
            </w:r>
          </w:p>
        </w:tc>
        <w:tc>
          <w:tcPr>
            <w:tcW w:w="7647" w:type="dxa"/>
            <w:gridSpan w:val="8"/>
          </w:tcPr>
          <w:p>
            <w:pPr>
              <w:autoSpaceDE/>
              <w:autoSpaceDN/>
              <w:adjustRightInd/>
              <w:spacing w:line="240" w:lineRule="auto"/>
              <w:ind w:right="-107" w:firstLine="0" w:firstLineChars="0"/>
              <w:rPr>
                <w:rFonts w:ascii="楷体" w:hAnsi="楷体" w:eastAsia="楷体"/>
                <w:kern w:val="2"/>
              </w:rPr>
            </w:pPr>
            <w:r>
              <w:rPr>
                <w:rFonts w:hint="eastAsia" w:ascii="楷体" w:hAnsi="楷体" w:eastAsia="楷体" w:cs="楷体"/>
                <w:kern w:val="2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>
              <w:rPr>
                <w:rFonts w:ascii="楷体" w:hAnsi="楷体" w:eastAsia="楷体" w:cs="楷体"/>
                <w:kern w:val="2"/>
              </w:rPr>
              <w:t>/</w:t>
            </w:r>
            <w:r>
              <w:rPr>
                <w:rFonts w:hint="eastAsia" w:ascii="楷体" w:hAnsi="楷体" w:eastAsia="楷体" w:cs="楷体"/>
                <w:kern w:val="2"/>
              </w:rPr>
              <w:t>奖励（不超过五项）。</w:t>
            </w: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="0" w:firstLineChars="0"/>
        <w:jc w:val="both"/>
        <w:rPr>
          <w:rFonts w:ascii="宋体"/>
          <w:kern w:val="2"/>
        </w:rPr>
      </w:pPr>
      <w:r>
        <w:rPr>
          <w:rFonts w:ascii="宋体" w:hAnsi="宋体" w:cs="宋体"/>
          <w:kern w:val="2"/>
        </w:rPr>
        <w:t>*</w:t>
      </w:r>
      <w:r>
        <w:rPr>
          <w:rFonts w:hint="eastAsia" w:ascii="宋体" w:hAnsi="宋体" w:cs="宋体"/>
          <w:kern w:val="2"/>
        </w:rPr>
        <w:t>课程负责人默认为第一主讲教师，若有多位主讲教师可自行复制空表填写</w:t>
      </w:r>
    </w:p>
    <w:p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="0" w:firstLineChars="0"/>
        <w:jc w:val="both"/>
        <w:rPr>
          <w:rFonts w:ascii="仿宋" w:hAnsi="仿宋" w:eastAsia="仿宋"/>
          <w:bCs/>
          <w:kern w:val="2"/>
          <w:sz w:val="24"/>
          <w:szCs w:val="24"/>
        </w:rPr>
      </w:pPr>
      <w:r>
        <w:rPr>
          <w:rFonts w:ascii="黑体" w:hAnsi="黑体" w:eastAsia="黑体" w:cs="黑体"/>
          <w:b/>
          <w:bCs/>
          <w:kern w:val="2"/>
          <w:sz w:val="24"/>
          <w:szCs w:val="24"/>
        </w:rPr>
        <w:t>2.</w:t>
      </w:r>
      <w:r>
        <w:rPr>
          <w:rFonts w:hint="eastAsia" w:ascii="黑体" w:hAnsi="黑体" w:eastAsia="黑体" w:cs="黑体"/>
          <w:b/>
          <w:bCs/>
          <w:kern w:val="2"/>
          <w:sz w:val="24"/>
          <w:szCs w:val="24"/>
        </w:rPr>
        <w:t>教学团队其他教师情况</w:t>
      </w:r>
      <w:r>
        <w:rPr>
          <w:rFonts w:hint="eastAsia" w:ascii="仿宋" w:hAnsi="仿宋" w:eastAsia="仿宋" w:cs="黑体"/>
          <w:bCs/>
          <w:kern w:val="2"/>
          <w:sz w:val="24"/>
          <w:szCs w:val="24"/>
        </w:rPr>
        <w:t>（包括辅导教师、助教等）</w:t>
      </w:r>
    </w:p>
    <w:tbl>
      <w:tblPr>
        <w:tblStyle w:val="6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43"/>
        <w:gridCol w:w="1559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从事学科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本课程建设中承担的工作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5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81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36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123" w:firstLine="0" w:firstLineChars="0"/>
              <w:jc w:val="both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楷体" w:hAnsi="楷体" w:eastAsia="楷体" w:cs="楷体"/>
          <w:kern w:val="2"/>
          <w:sz w:val="24"/>
          <w:szCs w:val="24"/>
        </w:rPr>
      </w:pPr>
    </w:p>
    <w:p>
      <w:pPr>
        <w:autoSpaceDE/>
        <w:autoSpaceDN/>
        <w:adjustRightInd/>
        <w:spacing w:line="440" w:lineRule="exact"/>
        <w:ind w:firstLine="0" w:firstLineChars="0"/>
        <w:jc w:val="both"/>
        <w:rPr>
          <w:rFonts w:ascii="仿宋" w:hAnsi="仿宋" w:eastAsia="仿宋"/>
          <w:kern w:val="2"/>
          <w:sz w:val="24"/>
          <w:szCs w:val="24"/>
        </w:rPr>
      </w:pPr>
      <w:r>
        <w:rPr>
          <w:rFonts w:ascii="黑体" w:hAnsi="黑体" w:eastAsia="黑体" w:cs="黑体"/>
          <w:kern w:val="2"/>
          <w:sz w:val="24"/>
          <w:szCs w:val="24"/>
        </w:rPr>
        <w:t>3</w:t>
      </w:r>
      <w:r>
        <w:rPr>
          <w:rFonts w:hint="eastAsia" w:ascii="黑体" w:hAnsi="黑体" w:eastAsia="黑体" w:cs="黑体"/>
          <w:kern w:val="2"/>
          <w:sz w:val="24"/>
          <w:szCs w:val="24"/>
        </w:rPr>
        <w:t>课程建设基础</w:t>
      </w:r>
      <w:r>
        <w:rPr>
          <w:rFonts w:hint="eastAsia" w:ascii="仿宋" w:hAnsi="仿宋" w:eastAsia="仿宋" w:cs="楷体"/>
          <w:kern w:val="2"/>
          <w:sz w:val="24"/>
          <w:szCs w:val="24"/>
        </w:rPr>
        <w:t>（目前本课程近5年的开设情况，开设时间、年限、授课对象、授课人数，以及相关数字化资源建设情况和面向社会的开放情况）</w:t>
      </w:r>
    </w:p>
    <w:tbl>
      <w:tblPr>
        <w:tblStyle w:val="6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897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</w:tc>
      </w:tr>
    </w:tbl>
    <w:p>
      <w:pPr>
        <w:autoSpaceDE/>
        <w:autoSpaceDN/>
        <w:adjustRightInd/>
        <w:ind w:firstLine="0" w:firstLineChars="0"/>
        <w:jc w:val="both"/>
        <w:rPr>
          <w:rFonts w:ascii="黑体" w:hAnsi="黑体" w:eastAsia="黑体" w:cs="黑体"/>
          <w:kern w:val="2"/>
          <w:sz w:val="24"/>
          <w:szCs w:val="24"/>
        </w:rPr>
      </w:pPr>
    </w:p>
    <w:p>
      <w:pPr>
        <w:autoSpaceDE/>
        <w:autoSpaceDN/>
        <w:adjustRightInd/>
        <w:ind w:firstLine="0" w:firstLineChars="0"/>
        <w:jc w:val="both"/>
        <w:rPr>
          <w:rFonts w:ascii="仿宋" w:hAnsi="仿宋" w:eastAsia="仿宋"/>
          <w:kern w:val="2"/>
          <w:sz w:val="24"/>
          <w:szCs w:val="24"/>
        </w:rPr>
      </w:pPr>
      <w:r>
        <w:rPr>
          <w:rFonts w:ascii="黑体" w:hAnsi="黑体" w:eastAsia="黑体" w:cs="黑体"/>
          <w:kern w:val="2"/>
          <w:sz w:val="24"/>
          <w:szCs w:val="24"/>
        </w:rPr>
        <w:t>4</w:t>
      </w:r>
      <w:r>
        <w:rPr>
          <w:rFonts w:hint="eastAsia" w:ascii="黑体" w:hAnsi="黑体" w:eastAsia="黑体" w:cs="黑体"/>
          <w:kern w:val="2"/>
          <w:sz w:val="24"/>
          <w:szCs w:val="24"/>
        </w:rPr>
        <w:t>课程总体设计</w:t>
      </w:r>
      <w:r>
        <w:rPr>
          <w:rFonts w:hint="eastAsia" w:ascii="仿宋" w:hAnsi="仿宋" w:eastAsia="仿宋" w:cs="黑体"/>
          <w:kern w:val="2"/>
          <w:sz w:val="24"/>
          <w:szCs w:val="24"/>
        </w:rPr>
        <w:t>（举证说明本课程在整体课程设计实施过程中采用的教育思想或理念，说明本课程的目标、适用对象、选取内容与学习资源建设的原则）</w:t>
      </w:r>
    </w:p>
    <w:tbl>
      <w:tblPr>
        <w:tblStyle w:val="6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</w:tc>
      </w:tr>
    </w:tbl>
    <w:p>
      <w:pPr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 xml:space="preserve">5  </w:t>
      </w:r>
      <w:r>
        <w:rPr>
          <w:rFonts w:hint="eastAsia" w:ascii="黑体" w:hAnsi="黑体" w:eastAsia="黑体" w:cs="宋体"/>
          <w:b/>
          <w:bCs/>
          <w:sz w:val="24"/>
          <w:szCs w:val="24"/>
        </w:rPr>
        <w:t>教学内容设计</w:t>
      </w:r>
      <w:r>
        <w:rPr>
          <w:rFonts w:hint="eastAsia" w:ascii="仿宋" w:hAnsi="仿宋" w:eastAsia="仿宋" w:cs="宋体"/>
          <w:sz w:val="24"/>
          <w:szCs w:val="24"/>
        </w:rPr>
        <w:t>（以周为单位安排教学活动，每周划分为若干个知识单元，并安排相应的教学活动、考核评价等）</w:t>
      </w:r>
    </w:p>
    <w:tbl>
      <w:tblPr>
        <w:tblStyle w:val="6"/>
        <w:tblW w:w="886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508"/>
        <w:gridCol w:w="97"/>
        <w:gridCol w:w="753"/>
        <w:gridCol w:w="424"/>
        <w:gridCol w:w="427"/>
        <w:gridCol w:w="142"/>
        <w:gridCol w:w="734"/>
        <w:gridCol w:w="684"/>
        <w:gridCol w:w="564"/>
        <w:gridCol w:w="712"/>
        <w:gridCol w:w="502"/>
        <w:gridCol w:w="914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课程学分：</w:t>
            </w:r>
          </w:p>
        </w:tc>
        <w:tc>
          <w:tcPr>
            <w:tcW w:w="567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教学授课视频总时长（分钟）：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黑体" w:hAnsi="黑体" w:eastAsia="黑体" w:cs="Calibri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教学周次</w:t>
            </w:r>
          </w:p>
        </w:tc>
        <w:tc>
          <w:tcPr>
            <w:tcW w:w="16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知识单元</w:t>
            </w:r>
          </w:p>
        </w:tc>
        <w:tc>
          <w:tcPr>
            <w:tcW w:w="4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教学活动实施计划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考核评价方案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点播授课视频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拓展阅读、案例等延伸学习材料（篇）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专题讨论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问卷调查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其他（次）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授课视频中的测验题/知识单元讨论题、随堂测验题、课后作业等单元评价考核方案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主讲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教师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视频时长(分钟）</w:t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 w:cs="宋体"/>
                <w:sz w:val="20"/>
                <w:szCs w:val="20"/>
              </w:rPr>
              <w:t>周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周测试：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 w:cs="宋体"/>
                <w:sz w:val="20"/>
                <w:szCs w:val="20"/>
              </w:rPr>
              <w:t>周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周测试：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*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 w:cs="宋体"/>
                <w:sz w:val="20"/>
                <w:szCs w:val="20"/>
              </w:rPr>
              <w:t>周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00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周测试：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rFonts w:hint="eastAsia" w:cs="宋体"/>
                <w:sz w:val="20"/>
                <w:szCs w:val="20"/>
              </w:rPr>
              <w:t>周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Calibri" w:asciiTheme="minorEastAsia" w:hAnsiTheme="minorEastAsia" w:eastAsiaTheme="minorEastAsia"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both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周测试：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Calibri" w:hAnsi="Calibri" w:cs="Calibri"/>
                <w:b/>
                <w:bCs/>
                <w:kern w:val="2"/>
                <w:sz w:val="20"/>
                <w:szCs w:val="20"/>
              </w:rPr>
              <w:t>学习</w:t>
            </w:r>
            <w:r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  <w:t>评价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评价形式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测试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2"/>
                <w:sz w:val="20"/>
                <w:szCs w:val="20"/>
              </w:rPr>
              <w:t>讨论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作业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在线时长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在线考试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其他</w:t>
            </w:r>
            <w:r>
              <w:rPr>
                <w:rFonts w:hint="eastAsia" w:ascii="Calibri" w:hAnsi="Calibri" w:cs="Calibri"/>
                <w:kern w:val="2"/>
                <w:sz w:val="20"/>
                <w:szCs w:val="20"/>
              </w:rPr>
              <w:t>*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分值</w:t>
            </w:r>
            <w:r>
              <w:rPr>
                <w:rFonts w:hint="eastAsia" w:ascii="Calibri" w:hAnsi="Calibri" w:cs="Calibri"/>
                <w:kern w:val="2"/>
                <w:sz w:val="20"/>
                <w:szCs w:val="20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0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所占比例</w:t>
            </w:r>
            <w:r>
              <w:rPr>
                <w:rFonts w:hint="eastAsia" w:ascii="Calibri" w:hAnsi="Calibri" w:cs="Calibri"/>
                <w:kern w:val="2"/>
                <w:sz w:val="20"/>
                <w:szCs w:val="20"/>
              </w:rPr>
              <w:t>(%)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00"/>
              <w:jc w:val="both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spacing w:line="380" w:lineRule="exact"/>
      </w:pPr>
      <w:r>
        <w:rPr>
          <w:rFonts w:hint="eastAsia"/>
        </w:rPr>
        <w:t>备注：分值为按百分制；“其他”，请补充说明具体的考核方式</w:t>
      </w:r>
    </w:p>
    <w:p>
      <w:pPr>
        <w:autoSpaceDE/>
        <w:autoSpaceDN/>
        <w:adjustRightInd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楷体"/>
          <w:kern w:val="2"/>
          <w:sz w:val="24"/>
          <w:szCs w:val="24"/>
        </w:rPr>
        <w:t>6</w:t>
      </w:r>
      <w:r>
        <w:rPr>
          <w:rFonts w:ascii="黑体" w:hAnsi="黑体" w:eastAsia="黑体" w:cs="楷体"/>
          <w:kern w:val="2"/>
          <w:sz w:val="24"/>
          <w:szCs w:val="24"/>
        </w:rPr>
        <w:t>.</w:t>
      </w:r>
      <w:r>
        <w:rPr>
          <w:rFonts w:hint="eastAsia" w:ascii="黑体" w:hAnsi="黑体" w:eastAsia="黑体" w:cs="仿宋_GB2312"/>
          <w:b/>
          <w:bCs/>
          <w:sz w:val="24"/>
          <w:szCs w:val="24"/>
        </w:rPr>
        <w:t>学习活动组织和学习支持服务</w:t>
      </w:r>
      <w:r>
        <w:rPr>
          <w:rFonts w:hint="eastAsia" w:ascii="仿宋" w:hAnsi="仿宋" w:eastAsia="仿宋" w:cs="仿宋_GB2312"/>
          <w:sz w:val="24"/>
          <w:szCs w:val="24"/>
        </w:rPr>
        <w:t>（说明本课程教学过程的导学、督学、促学、助学的活动的组织、模式、落实措施和成效；对选课辅助教学团队的教学要求等）</w:t>
      </w:r>
    </w:p>
    <w:p>
      <w:pPr>
        <w:autoSpaceDE/>
        <w:autoSpaceDN/>
        <w:adjustRightInd/>
        <w:spacing w:line="240" w:lineRule="auto"/>
        <w:ind w:firstLine="0" w:firstLineChars="0"/>
        <w:rPr>
          <w:rFonts w:ascii="楷体" w:hAnsi="楷体" w:eastAsia="楷体"/>
          <w:kern w:val="2"/>
        </w:rPr>
      </w:pPr>
    </w:p>
    <w:tbl>
      <w:tblPr>
        <w:tblStyle w:val="6"/>
        <w:tblW w:w="901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2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ascii="楷体" w:hAnsi="楷体" w:eastAsia="楷体"/>
                <w:kern w:val="2"/>
              </w:rPr>
            </w:pP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ascii="楷体" w:hAnsi="楷体" w:eastAsia="楷体"/>
          <w:kern w:val="2"/>
        </w:rPr>
      </w:pPr>
    </w:p>
    <w:p>
      <w:pPr>
        <w:autoSpaceDE/>
        <w:autoSpaceDN/>
        <w:adjustRightInd/>
        <w:spacing w:line="380" w:lineRule="exact"/>
        <w:ind w:firstLine="0" w:firstLineChars="0"/>
        <w:jc w:val="both"/>
        <w:rPr>
          <w:rFonts w:ascii="仿宋" w:hAnsi="仿宋" w:eastAsia="仿宋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黑体"/>
          <w:kern w:val="2"/>
          <w:sz w:val="24"/>
          <w:szCs w:val="24"/>
        </w:rPr>
        <w:t>.建设措施</w:t>
      </w:r>
      <w:r>
        <w:rPr>
          <w:rFonts w:hint="eastAsia" w:ascii="仿宋" w:hAnsi="仿宋" w:eastAsia="仿宋" w:cs="楷体"/>
          <w:kern w:val="2"/>
          <w:sz w:val="24"/>
          <w:szCs w:val="24"/>
        </w:rPr>
        <w:t>（开展课程建设、推动课程共建共享的措施，后续建设、资源更新与维护计划，经费预算与落实等）</w:t>
      </w:r>
    </w:p>
    <w:tbl>
      <w:tblPr>
        <w:tblStyle w:val="6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897" w:type="dxa"/>
          </w:tcPr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  <w:p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="0" w:firstLineChars="0"/>
              <w:jc w:val="both"/>
              <w:rPr>
                <w:rFonts w:ascii="楷体" w:hAnsi="楷体" w:eastAsia="楷体"/>
                <w:kern w:val="2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 w:firstLine="480"/>
        <w:rPr>
          <w:rFonts w:ascii="黑体" w:hAnsi="黑体" w:eastAsia="黑体" w:cs="黑体"/>
          <w:sz w:val="24"/>
          <w:szCs w:val="24"/>
        </w:rPr>
      </w:pPr>
    </w:p>
    <w:p>
      <w:pPr>
        <w:tabs>
          <w:tab w:val="left" w:pos="2219"/>
        </w:tabs>
        <w:suppressAutoHyphens/>
        <w:spacing w:line="480" w:lineRule="auto"/>
        <w:ind w:right="-692"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ascii="黑体" w:hAnsi="黑体" w:eastAsia="黑体" w:cs="黑体"/>
          <w:sz w:val="24"/>
          <w:szCs w:val="24"/>
        </w:rPr>
        <w:t>.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系部意见</w:t>
      </w:r>
    </w:p>
    <w:tbl>
      <w:tblPr>
        <w:tblStyle w:val="6"/>
        <w:tblpPr w:leftFromText="180" w:rightFromText="180" w:vertAnchor="tex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月  日</w:t>
            </w:r>
          </w:p>
        </w:tc>
      </w:tr>
    </w:tbl>
    <w:p>
      <w:pPr>
        <w:ind w:firstLine="560"/>
        <w:rPr>
          <w:rFonts w:ascii="黑体" w:hAnsi="黑体" w:eastAsia="黑体"/>
          <w:sz w:val="28"/>
          <w:szCs w:val="28"/>
        </w:rPr>
      </w:pPr>
    </w:p>
    <w:p>
      <w:pPr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学校意见</w:t>
      </w:r>
    </w:p>
    <w:tbl>
      <w:tblPr>
        <w:tblStyle w:val="6"/>
        <w:tblpPr w:leftFromText="180" w:rightFromText="180" w:vertAnchor="tex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</w:trPr>
        <w:tc>
          <w:tcPr>
            <w:tcW w:w="8522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left="0" w:leftChars="0" w:right="-692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  日</w:t>
            </w:r>
          </w:p>
        </w:tc>
      </w:tr>
    </w:tbl>
    <w:p>
      <w:pPr>
        <w:ind w:left="0" w:leftChars="0" w:firstLine="0" w:firstLineChars="0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41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CD"/>
    <w:rsid w:val="00035CD6"/>
    <w:rsid w:val="000404DB"/>
    <w:rsid w:val="00087507"/>
    <w:rsid w:val="000C30CC"/>
    <w:rsid w:val="00116064"/>
    <w:rsid w:val="001163E4"/>
    <w:rsid w:val="00127D71"/>
    <w:rsid w:val="00153D4B"/>
    <w:rsid w:val="00174147"/>
    <w:rsid w:val="00180014"/>
    <w:rsid w:val="0020670F"/>
    <w:rsid w:val="002326AA"/>
    <w:rsid w:val="00240271"/>
    <w:rsid w:val="002408CA"/>
    <w:rsid w:val="002437E1"/>
    <w:rsid w:val="002B4911"/>
    <w:rsid w:val="002C5465"/>
    <w:rsid w:val="002D6FDA"/>
    <w:rsid w:val="002F5A21"/>
    <w:rsid w:val="0033085B"/>
    <w:rsid w:val="00336F1C"/>
    <w:rsid w:val="00377DB5"/>
    <w:rsid w:val="00382FD2"/>
    <w:rsid w:val="003B737E"/>
    <w:rsid w:val="003C593C"/>
    <w:rsid w:val="003C65DA"/>
    <w:rsid w:val="004041F7"/>
    <w:rsid w:val="00436880"/>
    <w:rsid w:val="00451A40"/>
    <w:rsid w:val="00482EC5"/>
    <w:rsid w:val="00490CAB"/>
    <w:rsid w:val="004B1318"/>
    <w:rsid w:val="004E3A13"/>
    <w:rsid w:val="00500C12"/>
    <w:rsid w:val="00502E7E"/>
    <w:rsid w:val="005054F0"/>
    <w:rsid w:val="00537DA7"/>
    <w:rsid w:val="0056129D"/>
    <w:rsid w:val="0057762C"/>
    <w:rsid w:val="005B5BF2"/>
    <w:rsid w:val="005F13C8"/>
    <w:rsid w:val="005F2D86"/>
    <w:rsid w:val="00626D36"/>
    <w:rsid w:val="006524D6"/>
    <w:rsid w:val="00664249"/>
    <w:rsid w:val="006C4346"/>
    <w:rsid w:val="006D1076"/>
    <w:rsid w:val="006E4E19"/>
    <w:rsid w:val="00704FCB"/>
    <w:rsid w:val="00711E40"/>
    <w:rsid w:val="00712D85"/>
    <w:rsid w:val="0073349B"/>
    <w:rsid w:val="00747818"/>
    <w:rsid w:val="007504F0"/>
    <w:rsid w:val="00763786"/>
    <w:rsid w:val="007716BE"/>
    <w:rsid w:val="007875E6"/>
    <w:rsid w:val="00790245"/>
    <w:rsid w:val="007A458F"/>
    <w:rsid w:val="007D411D"/>
    <w:rsid w:val="007E6FD0"/>
    <w:rsid w:val="00853F97"/>
    <w:rsid w:val="00857B37"/>
    <w:rsid w:val="00862DCE"/>
    <w:rsid w:val="008818E2"/>
    <w:rsid w:val="008C3010"/>
    <w:rsid w:val="008F6B9E"/>
    <w:rsid w:val="009244E0"/>
    <w:rsid w:val="00947A40"/>
    <w:rsid w:val="00975FCD"/>
    <w:rsid w:val="0098761C"/>
    <w:rsid w:val="009A066C"/>
    <w:rsid w:val="009B7DD3"/>
    <w:rsid w:val="00A16238"/>
    <w:rsid w:val="00A60A58"/>
    <w:rsid w:val="00A75F7C"/>
    <w:rsid w:val="00AB36FD"/>
    <w:rsid w:val="00AB5941"/>
    <w:rsid w:val="00AC44D8"/>
    <w:rsid w:val="00AD7DD1"/>
    <w:rsid w:val="00B53C86"/>
    <w:rsid w:val="00B552DE"/>
    <w:rsid w:val="00B7012B"/>
    <w:rsid w:val="00BA3ABA"/>
    <w:rsid w:val="00BA5572"/>
    <w:rsid w:val="00C27BC0"/>
    <w:rsid w:val="00C4169A"/>
    <w:rsid w:val="00C42E99"/>
    <w:rsid w:val="00C44165"/>
    <w:rsid w:val="00C44E71"/>
    <w:rsid w:val="00C45FD5"/>
    <w:rsid w:val="00C67241"/>
    <w:rsid w:val="00C74E3B"/>
    <w:rsid w:val="00C8333D"/>
    <w:rsid w:val="00CF1299"/>
    <w:rsid w:val="00D10B94"/>
    <w:rsid w:val="00D114DF"/>
    <w:rsid w:val="00D30463"/>
    <w:rsid w:val="00D35991"/>
    <w:rsid w:val="00D40F40"/>
    <w:rsid w:val="00D467DA"/>
    <w:rsid w:val="00D54E25"/>
    <w:rsid w:val="00D560F8"/>
    <w:rsid w:val="00D62A4C"/>
    <w:rsid w:val="00D704DA"/>
    <w:rsid w:val="00D777F1"/>
    <w:rsid w:val="00DD18E3"/>
    <w:rsid w:val="00DD4E2E"/>
    <w:rsid w:val="00E34146"/>
    <w:rsid w:val="00E57B19"/>
    <w:rsid w:val="00E66DB2"/>
    <w:rsid w:val="00EB573A"/>
    <w:rsid w:val="00EB7AC0"/>
    <w:rsid w:val="00EE1C75"/>
    <w:rsid w:val="00F03B1F"/>
    <w:rsid w:val="00F35314"/>
    <w:rsid w:val="00F370BA"/>
    <w:rsid w:val="00F73C5B"/>
    <w:rsid w:val="22C54D7B"/>
    <w:rsid w:val="2CFE1DC0"/>
    <w:rsid w:val="2D1F005A"/>
    <w:rsid w:val="57674D2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 w:cs="Arial"/>
      <w:sz w:val="18"/>
      <w:szCs w:val="18"/>
    </w:rPr>
  </w:style>
  <w:style w:type="paragraph" w:styleId="4">
    <w:name w:val="header"/>
    <w:basedOn w:val="1"/>
    <w:link w:val="9"/>
    <w:qFormat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 w:cs="Arial"/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脚 Char"/>
    <w:basedOn w:val="5"/>
    <w:link w:val="3"/>
    <w:locked/>
    <w:uiPriority w:val="99"/>
    <w:rPr>
      <w:rFonts w:ascii="Arial" w:hAnsi="Arial" w:eastAsia="宋体" w:cs="Arial"/>
      <w:sz w:val="18"/>
      <w:szCs w:val="18"/>
      <w:lang w:val="en-US" w:eastAsia="zh-CN"/>
    </w:rPr>
  </w:style>
  <w:style w:type="character" w:customStyle="1" w:styleId="9">
    <w:name w:val="页眉 Char"/>
    <w:basedOn w:val="5"/>
    <w:link w:val="4"/>
    <w:qFormat/>
    <w:locked/>
    <w:uiPriority w:val="99"/>
    <w:rPr>
      <w:rFonts w:ascii="Arial" w:hAnsi="Arial" w:eastAsia="宋体" w:cs="Arial"/>
      <w:sz w:val="18"/>
      <w:szCs w:val="18"/>
      <w:lang w:val="en-US" w:eastAsia="zh-CN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454</Words>
  <Characters>2588</Characters>
  <Lines>21</Lines>
  <Paragraphs>6</Paragraphs>
  <ScaleCrop>false</ScaleCrop>
  <LinksUpToDate>false</LinksUpToDate>
  <CharactersWithSpaces>3036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2017-03-24T05:48:00Z</dcterms:created>
  <dc:creator>lenovo</dc:creator>
  <cp:lastModifiedBy>Administrator</cp:lastModifiedBy>
  <cp:lastPrinted>2016-07-04T03:43:00Z</cp:lastPrinted>
  <dcterms:modified xsi:type="dcterms:W3CDTF">2017-10-25T06:43:29Z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