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附件：英语B</w:t>
      </w:r>
      <w:bookmarkStart w:id="0" w:name="_GoBack"/>
      <w:bookmarkEnd w:id="0"/>
      <w:r>
        <w:rPr>
          <w:rFonts w:hint="eastAsia"/>
          <w:bCs/>
          <w:sz w:val="24"/>
        </w:rPr>
        <w:t>级考试报名方法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1、登陆</w:t>
      </w:r>
      <w:r>
        <w:rPr>
          <w:bCs/>
          <w:sz w:val="24"/>
        </w:rPr>
        <w:fldChar w:fldCharType="begin"/>
      </w:r>
      <w:r>
        <w:rPr>
          <w:bCs/>
          <w:sz w:val="24"/>
        </w:rPr>
        <w:instrText xml:space="preserve"> HYPERLINK "http://jwc.hxxy.edu.cn:88/jwweb/" </w:instrText>
      </w:r>
      <w:r>
        <w:rPr>
          <w:bCs/>
          <w:sz w:val="24"/>
        </w:rPr>
        <w:fldChar w:fldCharType="separate"/>
      </w:r>
      <w:r>
        <w:rPr>
          <w:rStyle w:val="6"/>
          <w:bCs/>
          <w:sz w:val="24"/>
        </w:rPr>
        <w:t>http://jwc.hxxy.edu.cn:88/jwweb/</w:t>
      </w:r>
      <w:r>
        <w:rPr>
          <w:bCs/>
          <w:sz w:val="24"/>
        </w:rPr>
        <w:fldChar w:fldCharType="end"/>
      </w:r>
      <w:r>
        <w:rPr>
          <w:rFonts w:hint="eastAsia"/>
          <w:bCs/>
          <w:sz w:val="24"/>
        </w:rPr>
        <w:t>，进入如下页面：</w:t>
      </w:r>
    </w:p>
    <w:p>
      <w:pPr>
        <w:spacing w:line="360" w:lineRule="auto"/>
        <w:jc w:val="center"/>
        <w:rPr>
          <w:rFonts w:hint="eastAsia"/>
          <w:bCs/>
          <w:sz w:val="24"/>
        </w:rPr>
      </w:pPr>
      <w:r>
        <w:rPr>
          <w:sz w:val="24"/>
          <w:lang/>
        </w:rPr>
        <w:drawing>
          <wp:inline distT="0" distB="0" distL="114300" distR="114300">
            <wp:extent cx="3966210" cy="2393315"/>
            <wp:effectExtent l="0" t="0" r="152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2、单击“用户登录”，进入如下页面：</w:t>
      </w:r>
    </w:p>
    <w:p>
      <w:pPr>
        <w:spacing w:line="360" w:lineRule="auto"/>
        <w:jc w:val="center"/>
        <w:rPr>
          <w:rFonts w:hint="eastAsia"/>
          <w:bCs/>
          <w:sz w:val="24"/>
        </w:rPr>
      </w:pPr>
      <w:r>
        <w:rPr>
          <w:sz w:val="24"/>
          <w:lang/>
        </w:rPr>
        <w:drawing>
          <wp:inline distT="0" distB="0" distL="114300" distR="114300">
            <wp:extent cx="3403600" cy="224345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3、选择“身份”为学生，输入“学号”、“密码”（初始密码为身份证号后6位）、“验证码”，单击“登录”，屏幕左侧页面如下：</w:t>
      </w:r>
    </w:p>
    <w:p>
      <w:pPr>
        <w:spacing w:line="360" w:lineRule="auto"/>
        <w:jc w:val="center"/>
        <w:rPr>
          <w:rFonts w:hint="eastAsia"/>
          <w:bCs/>
          <w:sz w:val="24"/>
        </w:rPr>
      </w:pPr>
      <w:r>
        <w:rPr>
          <w:sz w:val="24"/>
          <w:lang/>
        </w:rPr>
        <w:drawing>
          <wp:inline distT="0" distB="0" distL="114300" distR="114300">
            <wp:extent cx="2233295" cy="2254885"/>
            <wp:effectExtent l="0" t="0" r="1460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4、单击“学生成绩”，屏幕左侧页面如下：</w:t>
      </w:r>
    </w:p>
    <w:p>
      <w:pPr>
        <w:spacing w:line="360" w:lineRule="auto"/>
        <w:jc w:val="center"/>
        <w:rPr>
          <w:rFonts w:hint="eastAsia"/>
          <w:bCs/>
          <w:sz w:val="24"/>
        </w:rPr>
      </w:pPr>
      <w:r>
        <w:rPr>
          <w:sz w:val="24"/>
          <w:lang/>
        </w:rPr>
        <w:drawing>
          <wp:inline distT="0" distB="0" distL="114300" distR="114300">
            <wp:extent cx="2179320" cy="2914650"/>
            <wp:effectExtent l="0" t="0" r="1143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单击“</w:t>
      </w:r>
      <w:r>
        <w:rPr>
          <w:sz w:val="24"/>
          <w:lang/>
        </w:rPr>
        <w:drawing>
          <wp:inline distT="0" distB="0" distL="114300" distR="114300">
            <wp:extent cx="318770" cy="148590"/>
            <wp:effectExtent l="0" t="0" r="508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</w:rPr>
        <w:t>”可返回上一级菜单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5、单击“等级考试报名”，进入如下页面：</w:t>
      </w:r>
    </w:p>
    <w:p>
      <w:pPr>
        <w:spacing w:line="360" w:lineRule="auto"/>
        <w:jc w:val="center"/>
        <w:rPr>
          <w:sz w:val="24"/>
          <w:lang/>
        </w:rPr>
      </w:pPr>
      <w:r>
        <w:rPr>
          <w:sz w:val="24"/>
          <w:lang/>
        </w:rPr>
        <w:drawing>
          <wp:inline distT="0" distB="0" distL="114300" distR="114300">
            <wp:extent cx="5334635" cy="1835150"/>
            <wp:effectExtent l="0" t="0" r="18415" b="12700"/>
            <wp:docPr id="6" name="图片 6" descr="QQ截图20120308104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203081047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635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/>
          <w:bCs/>
          <w:color w:val="FF0000"/>
          <w:sz w:val="24"/>
        </w:rPr>
      </w:pPr>
      <w:r>
        <w:rPr>
          <w:rFonts w:hint="eastAsia"/>
          <w:bCs/>
          <w:sz w:val="24"/>
        </w:rPr>
        <w:t>若页面没有显示相片，</w:t>
      </w:r>
      <w:r>
        <w:rPr>
          <w:bCs/>
          <w:sz w:val="24"/>
        </w:rPr>
        <w:fldChar w:fldCharType="begin"/>
      </w:r>
      <w:r>
        <w:rPr>
          <w:bCs/>
          <w:sz w:val="24"/>
        </w:rPr>
        <w:instrText xml:space="preserve"> HYPERLINK "mailto:</w:instrText>
      </w:r>
      <w:r>
        <w:rPr>
          <w:rFonts w:hint="eastAsia"/>
          <w:bCs/>
          <w:sz w:val="24"/>
        </w:rPr>
        <w:instrText xml:space="preserve">则以</w:instrText>
      </w:r>
      <w:r>
        <w:rPr>
          <w:rFonts w:hint="eastAsia"/>
          <w:b/>
          <w:bCs/>
          <w:sz w:val="24"/>
        </w:rPr>
        <w:instrText xml:space="preserve">班级为单位</w:instrText>
      </w:r>
      <w:r>
        <w:rPr>
          <w:rFonts w:hint="eastAsia"/>
          <w:bCs/>
          <w:sz w:val="24"/>
        </w:rPr>
        <w:instrText xml:space="preserve">将电子相片发送至956734917@qq.com</w:instrText>
      </w:r>
      <w:r>
        <w:rPr>
          <w:bCs/>
          <w:sz w:val="24"/>
        </w:rPr>
        <w:instrText xml:space="preserve">" </w:instrText>
      </w:r>
      <w:r>
        <w:rPr>
          <w:bCs/>
          <w:sz w:val="24"/>
        </w:rPr>
        <w:fldChar w:fldCharType="separate"/>
      </w:r>
      <w:r>
        <w:rPr>
          <w:rStyle w:val="6"/>
          <w:rFonts w:hint="eastAsia"/>
          <w:bCs/>
          <w:sz w:val="24"/>
        </w:rPr>
        <w:t>则以</w:t>
      </w:r>
      <w:r>
        <w:rPr>
          <w:rStyle w:val="6"/>
          <w:rFonts w:hint="eastAsia"/>
          <w:b/>
          <w:bCs/>
          <w:sz w:val="24"/>
        </w:rPr>
        <w:t>班级为单位</w:t>
      </w:r>
      <w:r>
        <w:rPr>
          <w:rStyle w:val="6"/>
          <w:rFonts w:hint="eastAsia"/>
          <w:bCs/>
          <w:sz w:val="24"/>
        </w:rPr>
        <w:t>将电子相片发送至956734917@qq.com</w:t>
      </w:r>
      <w:r>
        <w:rPr>
          <w:bCs/>
          <w:sz w:val="24"/>
        </w:rPr>
        <w:fldChar w:fldCharType="end"/>
      </w:r>
      <w:r>
        <w:rPr>
          <w:rFonts w:hint="eastAsia"/>
          <w:bCs/>
          <w:sz w:val="24"/>
        </w:rPr>
        <w:t>，邮件主题必须包含“等级考试报名”，</w:t>
      </w:r>
      <w:r>
        <w:rPr>
          <w:rFonts w:hint="eastAsia"/>
          <w:b/>
          <w:bCs/>
          <w:color w:val="FF0000"/>
          <w:sz w:val="24"/>
        </w:rPr>
        <w:t>相片必须以学号命名</w:t>
      </w:r>
      <w:r>
        <w:rPr>
          <w:rFonts w:hint="eastAsia"/>
          <w:bCs/>
          <w:sz w:val="24"/>
        </w:rPr>
        <w:t>。规格：白底彩照，240*320像素。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6、单击相应的考试科目后面的“报名”按钮即完成报名，进入如下页面。</w:t>
      </w:r>
    </w:p>
    <w:p>
      <w:pPr>
        <w:spacing w:line="360" w:lineRule="auto"/>
        <w:jc w:val="center"/>
        <w:rPr>
          <w:rFonts w:hint="eastAsia"/>
          <w:bCs/>
          <w:sz w:val="24"/>
        </w:rPr>
      </w:pPr>
      <w:r>
        <w:rPr>
          <w:sz w:val="24"/>
          <w:lang/>
        </w:rPr>
        <w:drawing>
          <wp:inline distT="0" distB="0" distL="114300" distR="114300">
            <wp:extent cx="5276850" cy="876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单击“取消”可取消本次报名。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7、参加过等级考试的，单击“查看等级考试成绩”查看历次考试成绩。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1771650" cy="2562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8C"/>
    <w:rsid w:val="00216736"/>
    <w:rsid w:val="00345F6B"/>
    <w:rsid w:val="00384CC9"/>
    <w:rsid w:val="0049504F"/>
    <w:rsid w:val="00612BDB"/>
    <w:rsid w:val="007A07B3"/>
    <w:rsid w:val="00805A8C"/>
    <w:rsid w:val="00850509"/>
    <w:rsid w:val="008E231C"/>
    <w:rsid w:val="00927892"/>
    <w:rsid w:val="00B73A00"/>
    <w:rsid w:val="00BD4F20"/>
    <w:rsid w:val="00BE38D9"/>
    <w:rsid w:val="00C30CF2"/>
    <w:rsid w:val="00C37D4B"/>
    <w:rsid w:val="00CE741F"/>
    <w:rsid w:val="00D10294"/>
    <w:rsid w:val="00D52064"/>
    <w:rsid w:val="00D908CE"/>
    <w:rsid w:val="00FC4B18"/>
    <w:rsid w:val="656E256E"/>
    <w:rsid w:val="750C5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2013-09-09T03:08:00Z</dcterms:created>
  <dc:creator>User</dc:creator>
  <cp:lastModifiedBy>vera</cp:lastModifiedBy>
  <dcterms:modified xsi:type="dcterms:W3CDTF">2018-09-10T02:21:58Z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